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15B0" w:rsidRDefault="00F215B0">
      <w:pPr>
        <w:pStyle w:val="NormalWeb"/>
        <w:rPr>
          <w:b/>
          <w:bCs/>
          <w:color w:val="000000"/>
          <w:szCs w:val="24"/>
          <w:u w:val="single"/>
        </w:rPr>
      </w:pPr>
    </w:p>
    <w:p w:rsidR="00626A40" w:rsidRPr="00F215B0" w:rsidRDefault="007B3966">
      <w:pPr>
        <w:pStyle w:val="NormalWeb"/>
        <w:rPr>
          <w:b/>
          <w:bCs/>
          <w:color w:val="000000"/>
          <w:szCs w:val="24"/>
          <w:u w:val="single"/>
        </w:rPr>
      </w:pPr>
      <w:r w:rsidRPr="00F215B0">
        <w:rPr>
          <w:b/>
          <w:bCs/>
          <w:color w:val="000000"/>
          <w:szCs w:val="24"/>
          <w:u w:val="single"/>
        </w:rPr>
        <w:t xml:space="preserve">Minutes of Joint </w:t>
      </w:r>
      <w:r w:rsidR="00F215B0" w:rsidRPr="00F215B0">
        <w:rPr>
          <w:b/>
          <w:bCs/>
          <w:color w:val="000000"/>
          <w:szCs w:val="24"/>
          <w:u w:val="single"/>
        </w:rPr>
        <w:t xml:space="preserve">ITU-T SG2 – 3GPP SA5 </w:t>
      </w:r>
      <w:r w:rsidRPr="00F215B0">
        <w:rPr>
          <w:b/>
          <w:bCs/>
          <w:color w:val="000000"/>
          <w:szCs w:val="24"/>
          <w:u w:val="single"/>
        </w:rPr>
        <w:t>Conference Call on Methodology</w:t>
      </w:r>
    </w:p>
    <w:p w:rsidR="00626A40" w:rsidRDefault="007B3966">
      <w:pPr>
        <w:pStyle w:val="NormalWeb"/>
        <w:spacing w:before="60" w:beforeAutospacing="0" w:after="60" w:afterAutospacing="0"/>
        <w:rPr>
          <w:b/>
          <w:bCs/>
          <w:color w:val="000000"/>
          <w:szCs w:val="24"/>
        </w:rPr>
      </w:pPr>
      <w:r>
        <w:rPr>
          <w:b/>
          <w:bCs/>
          <w:color w:val="000000"/>
          <w:szCs w:val="24"/>
        </w:rPr>
        <w:t xml:space="preserve">Date &amp; Time: </w:t>
      </w:r>
      <w:r w:rsidR="000B2E97">
        <w:rPr>
          <w:bCs/>
          <w:color w:val="000000"/>
          <w:szCs w:val="24"/>
        </w:rPr>
        <w:t>2017-11-09</w:t>
      </w:r>
      <w:r>
        <w:rPr>
          <w:bCs/>
          <w:color w:val="000000"/>
          <w:szCs w:val="24"/>
        </w:rPr>
        <w:t xml:space="preserve"> 1</w:t>
      </w:r>
      <w:r w:rsidR="000B2E97">
        <w:rPr>
          <w:rFonts w:eastAsia="SimSun" w:hint="eastAsia"/>
          <w:bCs/>
          <w:color w:val="000000"/>
          <w:szCs w:val="24"/>
          <w:lang w:val="en-US" w:eastAsia="zh-CN"/>
        </w:rPr>
        <w:t>4</w:t>
      </w:r>
      <w:r>
        <w:rPr>
          <w:bCs/>
          <w:color w:val="000000"/>
          <w:szCs w:val="24"/>
        </w:rPr>
        <w:t>:</w:t>
      </w:r>
      <w:r>
        <w:rPr>
          <w:rFonts w:eastAsia="SimSun" w:hint="eastAsia"/>
          <w:bCs/>
          <w:color w:val="000000"/>
          <w:szCs w:val="24"/>
          <w:lang w:val="en-US" w:eastAsia="zh-CN"/>
        </w:rPr>
        <w:t>0</w:t>
      </w:r>
      <w:r>
        <w:rPr>
          <w:bCs/>
          <w:color w:val="000000"/>
          <w:szCs w:val="24"/>
        </w:rPr>
        <w:t>0-1</w:t>
      </w:r>
      <w:r w:rsidR="000B2E97">
        <w:rPr>
          <w:rFonts w:eastAsia="SimSun" w:hint="eastAsia"/>
          <w:bCs/>
          <w:color w:val="000000"/>
          <w:szCs w:val="24"/>
          <w:lang w:val="en-US" w:eastAsia="zh-CN"/>
        </w:rPr>
        <w:t>5</w:t>
      </w:r>
      <w:r>
        <w:rPr>
          <w:rFonts w:eastAsia="SimSun" w:hint="eastAsia"/>
          <w:bCs/>
          <w:color w:val="000000"/>
          <w:szCs w:val="24"/>
          <w:lang w:val="en-US" w:eastAsia="zh-CN"/>
        </w:rPr>
        <w:t>:</w:t>
      </w:r>
      <w:r>
        <w:rPr>
          <w:bCs/>
          <w:color w:val="000000"/>
          <w:szCs w:val="24"/>
        </w:rPr>
        <w:t>00 CET</w:t>
      </w:r>
    </w:p>
    <w:p w:rsidR="00626A40" w:rsidRDefault="007B3966">
      <w:pPr>
        <w:pStyle w:val="NormalWeb"/>
        <w:spacing w:before="60" w:beforeAutospacing="0" w:after="60" w:afterAutospacing="0"/>
        <w:rPr>
          <w:b/>
          <w:bCs/>
          <w:color w:val="000000"/>
          <w:szCs w:val="24"/>
        </w:rPr>
      </w:pPr>
      <w:r>
        <w:rPr>
          <w:b/>
          <w:bCs/>
          <w:color w:val="000000"/>
          <w:szCs w:val="24"/>
        </w:rPr>
        <w:t xml:space="preserve">Moderator: </w:t>
      </w:r>
      <w:r>
        <w:rPr>
          <w:color w:val="000000"/>
          <w:szCs w:val="24"/>
        </w:rPr>
        <w:t xml:space="preserve"> </w:t>
      </w:r>
      <w:r w:rsidR="000B2E97">
        <w:rPr>
          <w:color w:val="000000"/>
          <w:szCs w:val="24"/>
        </w:rPr>
        <w:t>Wang Zhi-li</w:t>
      </w:r>
    </w:p>
    <w:p w:rsidR="00626A40" w:rsidRDefault="007B3966">
      <w:pPr>
        <w:pStyle w:val="NormalWeb"/>
        <w:spacing w:before="60" w:beforeAutospacing="0" w:after="60" w:afterAutospacing="0"/>
        <w:rPr>
          <w:b/>
          <w:bCs/>
          <w:color w:val="000000"/>
          <w:szCs w:val="24"/>
        </w:rPr>
      </w:pPr>
      <w:r>
        <w:rPr>
          <w:b/>
          <w:bCs/>
          <w:color w:val="000000"/>
          <w:szCs w:val="24"/>
        </w:rPr>
        <w:t xml:space="preserve">Minutes taken by: </w:t>
      </w:r>
      <w:r w:rsidR="000B2E97">
        <w:rPr>
          <w:color w:val="000000"/>
          <w:szCs w:val="24"/>
        </w:rPr>
        <w:t xml:space="preserve">Thomas Tovinger </w:t>
      </w:r>
    </w:p>
    <w:p w:rsidR="00626A40" w:rsidRDefault="007B3966">
      <w:pPr>
        <w:pStyle w:val="NormalWeb"/>
        <w:spacing w:before="60" w:beforeAutospacing="0" w:after="60" w:afterAutospacing="0"/>
        <w:rPr>
          <w:b/>
          <w:bCs/>
          <w:color w:val="000000"/>
          <w:szCs w:val="24"/>
          <w:lang w:val="fr-FR"/>
        </w:rPr>
      </w:pPr>
      <w:r>
        <w:rPr>
          <w:b/>
          <w:bCs/>
          <w:color w:val="000000"/>
          <w:szCs w:val="24"/>
          <w:lang w:val="fr-FR"/>
        </w:rPr>
        <w:t>Participants:</w:t>
      </w:r>
    </w:p>
    <w:p w:rsidR="00626A40" w:rsidRDefault="007B3966">
      <w:pPr>
        <w:pStyle w:val="NormalWeb"/>
        <w:spacing w:before="60" w:beforeAutospacing="0" w:after="60" w:afterAutospacing="0"/>
        <w:rPr>
          <w:b/>
          <w:bCs/>
          <w:color w:val="000000"/>
          <w:szCs w:val="24"/>
          <w:lang w:val="fi-FI"/>
        </w:rPr>
      </w:pPr>
      <w:r>
        <w:rPr>
          <w:b/>
          <w:bCs/>
          <w:color w:val="000000"/>
          <w:szCs w:val="24"/>
          <w:lang w:val="fi-FI"/>
        </w:rPr>
        <w:t>ITU-T SG2:</w:t>
      </w:r>
    </w:p>
    <w:p w:rsidR="00626A40" w:rsidRPr="008F2242" w:rsidRDefault="007B3966">
      <w:pPr>
        <w:pStyle w:val="NormalWeb"/>
        <w:spacing w:before="60" w:beforeAutospacing="0" w:after="60" w:afterAutospacing="0"/>
        <w:rPr>
          <w:color w:val="000000"/>
          <w:szCs w:val="24"/>
          <w:lang w:val="fi-FI"/>
        </w:rPr>
      </w:pPr>
      <w:r w:rsidRPr="008F2242">
        <w:rPr>
          <w:color w:val="000000"/>
          <w:szCs w:val="24"/>
          <w:lang w:val="fi-FI"/>
        </w:rPr>
        <w:t>Wang Zhi-li, BUPT (ITU-T WP2/2 chair &amp; Q7/2 Rapporteur)</w:t>
      </w:r>
    </w:p>
    <w:p w:rsidR="00626A40" w:rsidRPr="008F2242" w:rsidRDefault="007B3966">
      <w:pPr>
        <w:pStyle w:val="NormalWeb"/>
        <w:spacing w:before="60" w:beforeAutospacing="0" w:after="60" w:afterAutospacing="0"/>
        <w:rPr>
          <w:color w:val="000000"/>
          <w:szCs w:val="24"/>
          <w:lang w:val="fi-FI"/>
        </w:rPr>
      </w:pPr>
      <w:r w:rsidRPr="008F2242">
        <w:rPr>
          <w:color w:val="000000"/>
          <w:szCs w:val="24"/>
          <w:lang w:val="fi-FI"/>
        </w:rPr>
        <w:t>Knut Johannessen, Telenor (ITU-T Q7/2)</w:t>
      </w:r>
    </w:p>
    <w:p w:rsidR="00626A40" w:rsidRPr="008F2242" w:rsidRDefault="007B3966">
      <w:pPr>
        <w:pStyle w:val="NormalWeb"/>
        <w:spacing w:before="60" w:beforeAutospacing="0" w:after="60" w:afterAutospacing="0"/>
        <w:rPr>
          <w:b/>
          <w:bCs/>
          <w:color w:val="000000"/>
          <w:szCs w:val="24"/>
          <w:lang w:val="fi-FI"/>
        </w:rPr>
      </w:pPr>
      <w:r w:rsidRPr="008F2242">
        <w:rPr>
          <w:b/>
          <w:bCs/>
          <w:color w:val="000000"/>
          <w:szCs w:val="24"/>
          <w:lang w:val="fi-FI"/>
        </w:rPr>
        <w:t>3GPP SA5:</w:t>
      </w:r>
    </w:p>
    <w:p w:rsidR="00626A40" w:rsidRDefault="007B3966">
      <w:pPr>
        <w:pStyle w:val="NormalWeb"/>
        <w:spacing w:before="60" w:beforeAutospacing="0" w:after="60" w:afterAutospacing="0"/>
        <w:rPr>
          <w:color w:val="000000"/>
          <w:szCs w:val="24"/>
          <w:lang w:val="fi-FI"/>
        </w:rPr>
      </w:pPr>
      <w:r w:rsidRPr="008F2242">
        <w:rPr>
          <w:color w:val="000000"/>
          <w:szCs w:val="24"/>
          <w:lang w:val="fi-FI"/>
        </w:rPr>
        <w:t>Thomas Tovinger, Ericsson (3GPP SA5 chair)</w:t>
      </w:r>
    </w:p>
    <w:p w:rsidR="00626A40" w:rsidRDefault="007B3966">
      <w:pPr>
        <w:pStyle w:val="NormalWeb"/>
        <w:rPr>
          <w:b/>
          <w:bCs/>
          <w:color w:val="000000"/>
          <w:szCs w:val="24"/>
          <w:lang w:val="en-US" w:eastAsia="zh-CN"/>
        </w:rPr>
      </w:pPr>
      <w:r>
        <w:rPr>
          <w:b/>
          <w:bCs/>
          <w:color w:val="000000"/>
          <w:szCs w:val="24"/>
          <w:u w:val="single"/>
          <w:lang w:val="en-US"/>
        </w:rPr>
        <w:t>Agenda and minutes</w:t>
      </w:r>
    </w:p>
    <w:p w:rsidR="00626A40" w:rsidRDefault="007B3966">
      <w:pPr>
        <w:pStyle w:val="NormalWeb"/>
        <w:rPr>
          <w:b/>
          <w:bCs/>
          <w:color w:val="000000"/>
          <w:szCs w:val="24"/>
          <w:lang w:val="en-US"/>
        </w:rPr>
      </w:pPr>
      <w:r>
        <w:rPr>
          <w:b/>
          <w:bCs/>
          <w:color w:val="000000"/>
          <w:szCs w:val="24"/>
          <w:lang w:val="en-US"/>
        </w:rPr>
        <w:t>1. Presentation of participants</w:t>
      </w:r>
    </w:p>
    <w:p w:rsidR="00626A40" w:rsidRDefault="007B3966">
      <w:pPr>
        <w:pStyle w:val="NormalWeb"/>
        <w:rPr>
          <w:color w:val="000000"/>
          <w:szCs w:val="24"/>
          <w:lang w:val="en-US"/>
        </w:rPr>
      </w:pPr>
      <w:r>
        <w:rPr>
          <w:color w:val="000000"/>
          <w:szCs w:val="24"/>
          <w:lang w:val="en-US"/>
        </w:rPr>
        <w:t>For participants list, see above.</w:t>
      </w:r>
    </w:p>
    <w:p w:rsidR="00626A40" w:rsidRDefault="007B3966">
      <w:pPr>
        <w:pStyle w:val="NormalWeb"/>
        <w:rPr>
          <w:b/>
          <w:bCs/>
          <w:color w:val="000000"/>
          <w:szCs w:val="24"/>
          <w:lang w:val="en-US"/>
        </w:rPr>
      </w:pPr>
      <w:r>
        <w:rPr>
          <w:b/>
          <w:bCs/>
          <w:color w:val="000000"/>
          <w:szCs w:val="24"/>
          <w:lang w:val="en-US"/>
        </w:rPr>
        <w:t>2. Previous report</w:t>
      </w:r>
    </w:p>
    <w:p w:rsidR="00626A40" w:rsidRDefault="007B3966">
      <w:pPr>
        <w:pStyle w:val="NormalWeb"/>
        <w:rPr>
          <w:color w:val="000000"/>
          <w:szCs w:val="24"/>
          <w:lang w:val="en-US"/>
        </w:rPr>
      </w:pPr>
      <w:r>
        <w:rPr>
          <w:color w:val="000000"/>
          <w:szCs w:val="24"/>
          <w:lang w:val="en-US"/>
        </w:rPr>
        <w:t>The report of the last meeting (201</w:t>
      </w:r>
      <w:r>
        <w:rPr>
          <w:rFonts w:eastAsia="SimSun" w:hint="eastAsia"/>
          <w:color w:val="000000"/>
          <w:szCs w:val="24"/>
          <w:lang w:val="en-US" w:eastAsia="zh-CN"/>
        </w:rPr>
        <w:t>7</w:t>
      </w:r>
      <w:r w:rsidR="000B2E97">
        <w:rPr>
          <w:color w:val="000000"/>
          <w:szCs w:val="24"/>
          <w:lang w:val="en-US"/>
        </w:rPr>
        <w:t>-05-05</w:t>
      </w:r>
      <w:r>
        <w:rPr>
          <w:color w:val="000000"/>
          <w:szCs w:val="24"/>
          <w:lang w:val="en-US"/>
        </w:rPr>
        <w:t xml:space="preserve">) </w:t>
      </w:r>
      <w:r w:rsidRPr="008F2242">
        <w:rPr>
          <w:color w:val="000000"/>
          <w:szCs w:val="24"/>
          <w:lang w:val="en-US"/>
        </w:rPr>
        <w:t>was agreed.</w:t>
      </w:r>
    </w:p>
    <w:p w:rsidR="00626A40" w:rsidRDefault="007B3966">
      <w:pPr>
        <w:pStyle w:val="NormalWeb"/>
        <w:rPr>
          <w:b/>
          <w:bCs/>
          <w:color w:val="000000"/>
          <w:szCs w:val="24"/>
          <w:lang w:val="en-US"/>
        </w:rPr>
      </w:pPr>
      <w:r>
        <w:rPr>
          <w:b/>
          <w:bCs/>
          <w:color w:val="000000"/>
          <w:szCs w:val="24"/>
          <w:lang w:val="en-US"/>
        </w:rPr>
        <w:t>3. Action items</w:t>
      </w:r>
    </w:p>
    <w:p w:rsidR="00626A40" w:rsidRDefault="007B3966">
      <w:pPr>
        <w:pStyle w:val="NormalWeb"/>
        <w:rPr>
          <w:color w:val="000000"/>
          <w:szCs w:val="24"/>
          <w:lang w:val="en-US" w:eastAsia="zh-CN"/>
        </w:rPr>
      </w:pPr>
      <w:r>
        <w:rPr>
          <w:color w:val="000000"/>
          <w:szCs w:val="24"/>
          <w:lang w:val="en-US"/>
        </w:rPr>
        <w:t xml:space="preserve">We checked the status of the outgoing action items from last meeting, and the result </w:t>
      </w:r>
      <w:r>
        <w:rPr>
          <w:color w:val="000000"/>
          <w:szCs w:val="24"/>
          <w:lang w:val="en-US" w:eastAsia="zh-CN"/>
        </w:rPr>
        <w:t xml:space="preserve">can </w:t>
      </w:r>
      <w:r>
        <w:rPr>
          <w:color w:val="000000"/>
          <w:szCs w:val="24"/>
          <w:lang w:val="en-US"/>
        </w:rPr>
        <w:t>be found in the following</w:t>
      </w:r>
      <w:r>
        <w:rPr>
          <w:color w:val="000000"/>
          <w:szCs w:val="24"/>
          <w:lang w:val="en-US" w:eastAsia="zh-CN"/>
        </w:rPr>
        <w:t>:</w:t>
      </w:r>
    </w:p>
    <w:p w:rsidR="000B2E97" w:rsidRDefault="000B2E97" w:rsidP="000B2E97">
      <w:pPr>
        <w:pStyle w:val="NormalWeb"/>
        <w:ind w:left="360"/>
        <w:rPr>
          <w:color w:val="000000"/>
          <w:szCs w:val="24"/>
          <w:lang w:val="en-US" w:eastAsia="zh-CN"/>
        </w:rPr>
      </w:pPr>
      <w:r>
        <w:rPr>
          <w:rFonts w:hint="eastAsia"/>
          <w:color w:val="000000"/>
          <w:szCs w:val="24"/>
          <w:lang w:val="en-US" w:eastAsia="zh-CN"/>
        </w:rPr>
        <w:t>1. Zhili: Send the M.3020 AAP link to 3GPP.</w:t>
      </w:r>
      <w:r w:rsidR="008F2242">
        <w:rPr>
          <w:color w:val="000000"/>
          <w:szCs w:val="24"/>
          <w:lang w:val="en-US" w:eastAsia="zh-CN"/>
        </w:rPr>
        <w:t xml:space="preserve"> </w:t>
      </w:r>
      <w:r w:rsidR="008F2242" w:rsidRPr="001A1D10">
        <w:rPr>
          <w:b/>
          <w:color w:val="000000"/>
          <w:szCs w:val="24"/>
          <w:lang w:val="en-US" w:eastAsia="zh-CN"/>
        </w:rPr>
        <w:t>Done – closed.</w:t>
      </w:r>
    </w:p>
    <w:p w:rsidR="000B2E97" w:rsidRPr="001A1D10" w:rsidRDefault="000B2E97" w:rsidP="000B2E97">
      <w:pPr>
        <w:pStyle w:val="NormalWeb"/>
        <w:ind w:left="360"/>
        <w:rPr>
          <w:b/>
          <w:color w:val="000000"/>
          <w:szCs w:val="24"/>
          <w:lang w:val="en-US" w:eastAsia="zh-CN"/>
        </w:rPr>
      </w:pPr>
      <w:r>
        <w:rPr>
          <w:rFonts w:hint="eastAsia"/>
          <w:color w:val="000000"/>
          <w:szCs w:val="24"/>
          <w:lang w:val="en-US" w:eastAsia="zh-CN"/>
        </w:rPr>
        <w:t>2. Thomas: Check completely M.3020 new version, if there are some other changes, please send the comments to the ITU AAP process.</w:t>
      </w:r>
      <w:r w:rsidR="008F2242">
        <w:rPr>
          <w:color w:val="000000"/>
          <w:szCs w:val="24"/>
          <w:lang w:val="en-US" w:eastAsia="zh-CN"/>
        </w:rPr>
        <w:t xml:space="preserve"> </w:t>
      </w:r>
      <w:r w:rsidR="008F2242" w:rsidRPr="001A1D10">
        <w:rPr>
          <w:b/>
          <w:color w:val="000000"/>
          <w:szCs w:val="24"/>
          <w:lang w:val="en-US" w:eastAsia="zh-CN"/>
        </w:rPr>
        <w:t>Done – closed.</w:t>
      </w:r>
    </w:p>
    <w:p w:rsidR="000B2E97" w:rsidRDefault="000B2E97" w:rsidP="000B2E97">
      <w:pPr>
        <w:pStyle w:val="NormalWeb"/>
        <w:ind w:left="360"/>
        <w:rPr>
          <w:color w:val="000000"/>
          <w:szCs w:val="24"/>
          <w:lang w:val="en-US" w:eastAsia="zh-CN"/>
        </w:rPr>
      </w:pPr>
      <w:r>
        <w:rPr>
          <w:rFonts w:hint="eastAsia"/>
          <w:color w:val="000000"/>
          <w:szCs w:val="24"/>
          <w:lang w:val="en-US" w:eastAsia="zh-CN"/>
        </w:rPr>
        <w:t xml:space="preserve">3. Thomas: Check the </w:t>
      </w:r>
      <w:r>
        <w:rPr>
          <w:color w:val="000000"/>
          <w:szCs w:val="24"/>
          <w:lang w:val="en-US" w:eastAsia="zh-CN"/>
        </w:rPr>
        <w:t>I</w:t>
      </w:r>
      <w:r>
        <w:rPr>
          <w:rFonts w:hint="eastAsia"/>
          <w:color w:val="000000"/>
          <w:szCs w:val="24"/>
          <w:lang w:val="en-US" w:eastAsia="zh-CN"/>
        </w:rPr>
        <w:t>nterface IRP template</w:t>
      </w:r>
      <w:r>
        <w:rPr>
          <w:color w:val="000000"/>
          <w:szCs w:val="24"/>
          <w:lang w:val="en-US" w:eastAsia="zh-CN"/>
        </w:rPr>
        <w:t xml:space="preserve"> (in TS 32.157)</w:t>
      </w:r>
      <w:r>
        <w:rPr>
          <w:rFonts w:hint="eastAsia"/>
          <w:color w:val="000000"/>
          <w:szCs w:val="24"/>
          <w:lang w:val="en-US" w:eastAsia="zh-CN"/>
        </w:rPr>
        <w:t xml:space="preserve"> for the order of the words in</w:t>
      </w:r>
      <w:r>
        <w:rPr>
          <w:color w:val="000000"/>
          <w:szCs w:val="24"/>
          <w:lang w:val="en-US" w:eastAsia="zh-CN"/>
        </w:rPr>
        <w:t xml:space="preserve"> the</w:t>
      </w:r>
      <w:r>
        <w:rPr>
          <w:rFonts w:hint="eastAsia"/>
          <w:color w:val="000000"/>
          <w:szCs w:val="24"/>
          <w:lang w:val="en-US" w:eastAsia="zh-CN"/>
        </w:rPr>
        <w:t xml:space="preserve"> </w:t>
      </w:r>
      <w:r>
        <w:rPr>
          <w:color w:val="000000"/>
          <w:szCs w:val="24"/>
          <w:lang w:val="en-US" w:eastAsia="zh-CN"/>
        </w:rPr>
        <w:t>I</w:t>
      </w:r>
      <w:r>
        <w:rPr>
          <w:rFonts w:hint="eastAsia"/>
          <w:color w:val="000000"/>
          <w:szCs w:val="24"/>
          <w:lang w:val="en-US" w:eastAsia="zh-CN"/>
        </w:rPr>
        <w:t>nterface subclause heading within 3GPP TS. Report the decision to SG2 for consideration.</w:t>
      </w:r>
      <w:r w:rsidR="001A1D10">
        <w:rPr>
          <w:color w:val="000000"/>
          <w:szCs w:val="24"/>
          <w:lang w:val="en-US" w:eastAsia="zh-CN"/>
        </w:rPr>
        <w:t xml:space="preserve"> </w:t>
      </w:r>
      <w:r w:rsidR="001A1D10" w:rsidRPr="001A1D10">
        <w:rPr>
          <w:b/>
          <w:color w:val="000000"/>
          <w:szCs w:val="24"/>
          <w:lang w:val="en-US" w:eastAsia="zh-CN"/>
        </w:rPr>
        <w:t>Open</w:t>
      </w:r>
    </w:p>
    <w:p w:rsidR="000B2E97" w:rsidRPr="001A1D10" w:rsidRDefault="001A1D10" w:rsidP="000B2E97">
      <w:pPr>
        <w:pStyle w:val="NormalWeb"/>
        <w:ind w:left="360"/>
        <w:rPr>
          <w:b/>
          <w:color w:val="000000"/>
          <w:szCs w:val="24"/>
          <w:lang w:val="en-US" w:eastAsia="zh-CN"/>
        </w:rPr>
      </w:pPr>
      <w:r>
        <w:rPr>
          <w:rFonts w:hint="eastAsia"/>
          <w:color w:val="000000"/>
          <w:szCs w:val="24"/>
          <w:lang w:val="en-US" w:eastAsia="zh-CN"/>
        </w:rPr>
        <w:t>4</w:t>
      </w:r>
      <w:r w:rsidR="000B2E97">
        <w:rPr>
          <w:rFonts w:hint="eastAsia"/>
          <w:color w:val="000000"/>
          <w:szCs w:val="24"/>
          <w:lang w:val="en-US" w:eastAsia="zh-CN"/>
        </w:rPr>
        <w:t>. Knut: Amendment 1 to M.3020 is forgotten to be included in the new M.3020 revision. (some abbreviations should be included.)</w:t>
      </w:r>
      <w:r>
        <w:rPr>
          <w:color w:val="000000"/>
          <w:szCs w:val="24"/>
          <w:lang w:val="en-US" w:eastAsia="zh-CN"/>
        </w:rPr>
        <w:t xml:space="preserve"> </w:t>
      </w:r>
      <w:r w:rsidRPr="001A1D10">
        <w:rPr>
          <w:b/>
          <w:color w:val="000000"/>
          <w:szCs w:val="24"/>
          <w:lang w:val="en-US" w:eastAsia="zh-CN"/>
        </w:rPr>
        <w:t>Done – closed.</w:t>
      </w:r>
    </w:p>
    <w:p w:rsidR="000B2E97" w:rsidRDefault="001A1D10" w:rsidP="000B2E97">
      <w:pPr>
        <w:pStyle w:val="NormalWeb"/>
        <w:ind w:left="360"/>
        <w:rPr>
          <w:color w:val="000000"/>
          <w:szCs w:val="24"/>
          <w:lang w:val="en-US" w:eastAsia="zh-CN"/>
        </w:rPr>
      </w:pPr>
      <w:r>
        <w:rPr>
          <w:rFonts w:hint="eastAsia"/>
          <w:color w:val="000000"/>
          <w:szCs w:val="24"/>
          <w:lang w:val="en-US" w:eastAsia="zh-CN"/>
        </w:rPr>
        <w:t>5</w:t>
      </w:r>
      <w:r w:rsidR="000B2E97">
        <w:rPr>
          <w:rFonts w:hint="eastAsia"/>
          <w:color w:val="000000"/>
          <w:szCs w:val="24"/>
          <w:lang w:val="en-US" w:eastAsia="zh-CN"/>
        </w:rPr>
        <w:t>. Thomas: send the comparison documents between Version 14.0.1 and 14.0.0 for (TS32.156 and TS 32.157), and Version 14.1.1 and 14.1.0 for TS 32.150.</w:t>
      </w:r>
      <w:r>
        <w:rPr>
          <w:color w:val="000000"/>
          <w:szCs w:val="24"/>
          <w:lang w:val="en-US" w:eastAsia="zh-CN"/>
        </w:rPr>
        <w:t xml:space="preserve"> </w:t>
      </w:r>
      <w:r w:rsidRPr="001A1D10">
        <w:rPr>
          <w:b/>
          <w:color w:val="000000"/>
          <w:szCs w:val="24"/>
          <w:lang w:val="en-US" w:eastAsia="zh-CN"/>
        </w:rPr>
        <w:t>Done – closed.</w:t>
      </w:r>
    </w:p>
    <w:p w:rsidR="008F2242" w:rsidRDefault="001A1D10" w:rsidP="008F2242">
      <w:pPr>
        <w:pStyle w:val="NormalWeb"/>
        <w:ind w:left="360"/>
        <w:rPr>
          <w:color w:val="000000"/>
          <w:szCs w:val="24"/>
          <w:lang w:val="en-US" w:eastAsia="zh-CN"/>
        </w:rPr>
      </w:pPr>
      <w:r>
        <w:rPr>
          <w:rFonts w:hint="eastAsia"/>
          <w:color w:val="000000"/>
          <w:szCs w:val="24"/>
          <w:lang w:val="en-US" w:eastAsia="zh-CN"/>
        </w:rPr>
        <w:t>6</w:t>
      </w:r>
      <w:r w:rsidR="000B2E97">
        <w:rPr>
          <w:rFonts w:hint="eastAsia"/>
          <w:color w:val="000000"/>
          <w:szCs w:val="24"/>
          <w:lang w:val="en-US" w:eastAsia="zh-CN"/>
        </w:rPr>
        <w:t>. Knut: Decide whether SG2 will use the TS32.156 V14.0.1, TS 32.157 V14.0.1, and TD32.150 V14.1.1. If the decision is to conduct these changes, more comments should be submitted to M.3020 AAP process.</w:t>
      </w:r>
      <w:r w:rsidRPr="001A1D10">
        <w:rPr>
          <w:b/>
          <w:color w:val="000000"/>
          <w:szCs w:val="24"/>
          <w:lang w:val="en-US" w:eastAsia="zh-CN"/>
        </w:rPr>
        <w:t xml:space="preserve"> Done – closed.</w:t>
      </w:r>
    </w:p>
    <w:p w:rsidR="001A1D10" w:rsidRDefault="001A1D10" w:rsidP="003D60FD">
      <w:pPr>
        <w:pStyle w:val="NormalWeb"/>
        <w:ind w:left="360"/>
        <w:rPr>
          <w:color w:val="000000"/>
          <w:szCs w:val="24"/>
          <w:lang w:val="en-US" w:eastAsia="zh-CN"/>
        </w:rPr>
      </w:pPr>
      <w:r>
        <w:rPr>
          <w:rFonts w:hint="eastAsia"/>
          <w:color w:val="000000"/>
          <w:szCs w:val="24"/>
          <w:lang w:val="en-US" w:eastAsia="zh-CN"/>
        </w:rPr>
        <w:lastRenderedPageBreak/>
        <w:t>7</w:t>
      </w:r>
      <w:r w:rsidR="000B2E97">
        <w:rPr>
          <w:rFonts w:hint="eastAsia"/>
          <w:color w:val="000000"/>
          <w:szCs w:val="24"/>
          <w:lang w:val="en-US" w:eastAsia="zh-CN"/>
        </w:rPr>
        <w:t>. Zhili: Inform 3GPP about the M.3020 result when the AAP process is over.</w:t>
      </w:r>
      <w:r>
        <w:rPr>
          <w:color w:val="000000"/>
          <w:szCs w:val="24"/>
          <w:lang w:val="en-US" w:eastAsia="zh-CN"/>
        </w:rPr>
        <w:t xml:space="preserve">  </w:t>
      </w:r>
      <w:r w:rsidRPr="001A1D10">
        <w:rPr>
          <w:b/>
          <w:color w:val="000000"/>
          <w:szCs w:val="24"/>
          <w:lang w:val="en-US" w:eastAsia="zh-CN"/>
        </w:rPr>
        <w:t>Done – closed.</w:t>
      </w:r>
    </w:p>
    <w:p w:rsidR="00626A40" w:rsidRDefault="00626A40">
      <w:pPr>
        <w:pStyle w:val="NormalWeb"/>
        <w:ind w:left="360"/>
        <w:rPr>
          <w:color w:val="000000"/>
          <w:szCs w:val="24"/>
          <w:lang w:val="en-US" w:eastAsia="zh-CN"/>
        </w:rPr>
      </w:pPr>
    </w:p>
    <w:p w:rsidR="00626A40" w:rsidRDefault="007B3966">
      <w:pPr>
        <w:pStyle w:val="NormalWeb"/>
        <w:rPr>
          <w:b/>
          <w:bCs/>
          <w:color w:val="000000"/>
          <w:szCs w:val="24"/>
          <w:lang w:val="en-US"/>
        </w:rPr>
      </w:pPr>
      <w:r>
        <w:rPr>
          <w:b/>
          <w:bCs/>
          <w:color w:val="000000"/>
          <w:szCs w:val="24"/>
          <w:lang w:val="en-US"/>
        </w:rPr>
        <w:t>4. Status reports</w:t>
      </w:r>
    </w:p>
    <w:p w:rsidR="00626A40" w:rsidRDefault="007B3966">
      <w:pPr>
        <w:pStyle w:val="NormalWeb"/>
        <w:spacing w:after="120" w:afterAutospacing="0"/>
        <w:rPr>
          <w:b/>
          <w:bCs/>
          <w:color w:val="000000"/>
          <w:szCs w:val="24"/>
          <w:lang w:val="en-US"/>
        </w:rPr>
      </w:pPr>
      <w:r>
        <w:rPr>
          <w:b/>
          <w:bCs/>
          <w:color w:val="000000"/>
          <w:szCs w:val="24"/>
          <w:lang w:val="en-US"/>
        </w:rPr>
        <w:t>4.1 ITU-T SG2</w:t>
      </w:r>
    </w:p>
    <w:p w:rsidR="003D60FD" w:rsidRDefault="003D60FD">
      <w:pPr>
        <w:tabs>
          <w:tab w:val="clear" w:pos="1134"/>
          <w:tab w:val="clear" w:pos="1871"/>
          <w:tab w:val="clear" w:pos="2268"/>
          <w:tab w:val="left" w:pos="794"/>
          <w:tab w:val="left" w:pos="1191"/>
          <w:tab w:val="left" w:pos="1588"/>
          <w:tab w:val="left" w:pos="1985"/>
          <w:tab w:val="left" w:pos="5103"/>
        </w:tabs>
        <w:spacing w:after="120"/>
        <w:rPr>
          <w:bCs/>
          <w:color w:val="000000"/>
          <w:szCs w:val="24"/>
          <w:lang w:val="en-US"/>
        </w:rPr>
      </w:pPr>
      <w:r>
        <w:rPr>
          <w:color w:val="000000"/>
          <w:szCs w:val="24"/>
          <w:lang w:val="en-US" w:eastAsia="zh-CN"/>
        </w:rPr>
        <w:t xml:space="preserve">Zhili: The AAP process for 2017 version of M.3020 is over, and the 2017 version is approved, but editorial corrections can still be made, and the final version is not published yet. Expected to be published in about one month. </w:t>
      </w:r>
    </w:p>
    <w:p w:rsidR="00626A40" w:rsidRDefault="003D60FD">
      <w:pPr>
        <w:tabs>
          <w:tab w:val="clear" w:pos="1134"/>
          <w:tab w:val="clear" w:pos="1871"/>
          <w:tab w:val="clear" w:pos="2268"/>
          <w:tab w:val="left" w:pos="794"/>
          <w:tab w:val="left" w:pos="1191"/>
          <w:tab w:val="left" w:pos="1588"/>
          <w:tab w:val="left" w:pos="1985"/>
        </w:tabs>
        <w:rPr>
          <w:szCs w:val="24"/>
          <w:lang w:val="en-US" w:eastAsia="zh-CN"/>
        </w:rPr>
      </w:pPr>
      <w:r w:rsidRPr="003D60FD">
        <w:rPr>
          <w:szCs w:val="24"/>
          <w:lang w:val="en-US" w:eastAsia="zh-CN"/>
        </w:rPr>
        <w:t xml:space="preserve">Thomas had </w:t>
      </w:r>
      <w:r>
        <w:rPr>
          <w:szCs w:val="24"/>
          <w:lang w:val="en-US" w:eastAsia="zh-CN"/>
        </w:rPr>
        <w:t xml:space="preserve">recently </w:t>
      </w:r>
      <w:r w:rsidRPr="003D60FD">
        <w:rPr>
          <w:szCs w:val="24"/>
          <w:lang w:val="en-US" w:eastAsia="zh-CN"/>
        </w:rPr>
        <w:t>sent a document with editorial correction suggestions for M.3020. Knut: They seem valid and should be included in an editorial update.</w:t>
      </w:r>
      <w:r>
        <w:rPr>
          <w:szCs w:val="24"/>
          <w:lang w:val="en-US" w:eastAsia="zh-CN"/>
        </w:rPr>
        <w:t xml:space="preserve"> The changes will be carried out by ITU-T TSB.</w:t>
      </w:r>
    </w:p>
    <w:p w:rsidR="003D60FD" w:rsidRDefault="003D60FD">
      <w:pPr>
        <w:tabs>
          <w:tab w:val="clear" w:pos="1134"/>
          <w:tab w:val="clear" w:pos="1871"/>
          <w:tab w:val="clear" w:pos="2268"/>
          <w:tab w:val="left" w:pos="794"/>
          <w:tab w:val="left" w:pos="1191"/>
          <w:tab w:val="left" w:pos="1588"/>
          <w:tab w:val="left" w:pos="1985"/>
        </w:tabs>
        <w:rPr>
          <w:szCs w:val="24"/>
          <w:lang w:val="en-US" w:eastAsia="zh-CN"/>
        </w:rPr>
      </w:pPr>
      <w:r>
        <w:rPr>
          <w:szCs w:val="24"/>
          <w:lang w:val="en-US" w:eastAsia="zh-CN"/>
        </w:rPr>
        <w:t>No ITU-T SG2 meeting was held since April. Next meeting (in Geneva) is planned for the 27 November – 1 December (same as SA5#116).</w:t>
      </w:r>
    </w:p>
    <w:p w:rsidR="00FD725D" w:rsidRDefault="003D60FD" w:rsidP="00FD725D">
      <w:pPr>
        <w:rPr>
          <w:szCs w:val="24"/>
          <w:lang w:val="en-US" w:eastAsia="zh-CN"/>
        </w:rPr>
      </w:pPr>
      <w:r>
        <w:rPr>
          <w:szCs w:val="24"/>
          <w:lang w:val="en-US" w:eastAsia="zh-CN"/>
        </w:rPr>
        <w:t xml:space="preserve">Reply </w:t>
      </w:r>
      <w:r w:rsidR="00FD725D">
        <w:rPr>
          <w:szCs w:val="24"/>
          <w:lang w:val="en-US" w:eastAsia="zh-CN"/>
        </w:rPr>
        <w:t>from ITU-T secretariat</w:t>
      </w:r>
      <w:r w:rsidR="005E28B1">
        <w:rPr>
          <w:szCs w:val="24"/>
          <w:lang w:val="en-US" w:eastAsia="zh-CN"/>
        </w:rPr>
        <w:t xml:space="preserve"> </w:t>
      </w:r>
      <w:r>
        <w:rPr>
          <w:szCs w:val="24"/>
          <w:lang w:val="en-US" w:eastAsia="zh-CN"/>
        </w:rPr>
        <w:t>to the earlier SA5 question about 3GPP references being</w:t>
      </w:r>
      <w:r w:rsidR="00FD725D">
        <w:rPr>
          <w:szCs w:val="24"/>
          <w:lang w:val="en-US" w:eastAsia="zh-CN"/>
        </w:rPr>
        <w:t xml:space="preserve"> defined</w:t>
      </w:r>
      <w:r>
        <w:rPr>
          <w:szCs w:val="24"/>
          <w:lang w:val="en-US" w:eastAsia="zh-CN"/>
        </w:rPr>
        <w:t xml:space="preserve"> in the Bibliography se</w:t>
      </w:r>
      <w:r w:rsidR="005E28B1">
        <w:rPr>
          <w:szCs w:val="24"/>
          <w:lang w:val="en-US" w:eastAsia="zh-CN"/>
        </w:rPr>
        <w:t>ction</w:t>
      </w:r>
      <w:r w:rsidR="00FD725D">
        <w:rPr>
          <w:szCs w:val="24"/>
          <w:lang w:val="en-US" w:eastAsia="zh-CN"/>
        </w:rPr>
        <w:t xml:space="preserve"> although they are normative</w:t>
      </w:r>
      <w:r w:rsidR="005E28B1">
        <w:rPr>
          <w:szCs w:val="24"/>
          <w:lang w:val="en-US" w:eastAsia="zh-CN"/>
        </w:rPr>
        <w:t>:</w:t>
      </w:r>
      <w:r w:rsidR="005E28B1">
        <w:rPr>
          <w:szCs w:val="24"/>
          <w:lang w:val="en-US" w:eastAsia="zh-CN"/>
        </w:rPr>
        <w:tab/>
      </w:r>
    </w:p>
    <w:p w:rsidR="00FD725D" w:rsidRPr="00FD725D" w:rsidRDefault="00FD725D" w:rsidP="00FD725D">
      <w:pPr>
        <w:rPr>
          <w:i/>
          <w:sz w:val="22"/>
          <w:lang w:val="en-US" w:eastAsia="sv-SE"/>
        </w:rPr>
      </w:pPr>
      <w:r w:rsidRPr="00FD725D">
        <w:rPr>
          <w:i/>
          <w:szCs w:val="24"/>
          <w:lang w:val="en-US" w:eastAsia="zh-CN"/>
        </w:rPr>
        <w:t>“</w:t>
      </w:r>
      <w:r w:rsidRPr="00FD725D">
        <w:rPr>
          <w:i/>
        </w:rPr>
        <w:t xml:space="preserve">A reference is normative if the ITU-T Recommendation in question contains provisions that come from that reference. In other words, it is normative if implementers of the ITU-T Recommendation need to comply with parts of the reference in order to claim compliance with the ITU-T Recommendation. </w:t>
      </w:r>
    </w:p>
    <w:p w:rsidR="00FD725D" w:rsidRPr="00FD725D" w:rsidRDefault="00FD725D" w:rsidP="00FD725D">
      <w:pPr>
        <w:rPr>
          <w:i/>
          <w:lang w:val="en-US"/>
        </w:rPr>
      </w:pPr>
      <w:r w:rsidRPr="00FD725D">
        <w:rPr>
          <w:i/>
        </w:rPr>
        <w:t>The reference would go in the bibliography if it is cited as an example or if implementers of the ITU-T Recommendation do not need to implement any of its parts.</w:t>
      </w:r>
    </w:p>
    <w:p w:rsidR="003D60FD" w:rsidRPr="00FD725D" w:rsidRDefault="00FD725D" w:rsidP="00FD725D">
      <w:pPr>
        <w:tabs>
          <w:tab w:val="clear" w:pos="1134"/>
          <w:tab w:val="clear" w:pos="1871"/>
          <w:tab w:val="clear" w:pos="2268"/>
          <w:tab w:val="left" w:pos="794"/>
          <w:tab w:val="left" w:pos="1191"/>
          <w:tab w:val="left" w:pos="1588"/>
          <w:tab w:val="left" w:pos="1985"/>
        </w:tabs>
        <w:rPr>
          <w:i/>
          <w:szCs w:val="24"/>
          <w:lang w:val="en-US" w:eastAsia="zh-CN"/>
        </w:rPr>
      </w:pPr>
      <w:r w:rsidRPr="00FD725D">
        <w:rPr>
          <w:i/>
        </w:rPr>
        <w:t>If the reference is normative, and comes from external organizations other than ISO or IEC, then an A.5 qualification is needed. And 3GPP is not A.5 qualified yet.</w:t>
      </w:r>
      <w:r w:rsidRPr="00FD725D">
        <w:rPr>
          <w:i/>
          <w:szCs w:val="24"/>
          <w:lang w:val="en-US" w:eastAsia="zh-CN"/>
        </w:rPr>
        <w:t>”</w:t>
      </w:r>
    </w:p>
    <w:p w:rsidR="00FD725D" w:rsidRPr="003D60FD" w:rsidRDefault="00FD725D" w:rsidP="00FD725D">
      <w:pPr>
        <w:tabs>
          <w:tab w:val="clear" w:pos="1134"/>
          <w:tab w:val="clear" w:pos="1871"/>
          <w:tab w:val="clear" w:pos="2268"/>
          <w:tab w:val="left" w:pos="794"/>
          <w:tab w:val="left" w:pos="1191"/>
          <w:tab w:val="left" w:pos="1588"/>
          <w:tab w:val="left" w:pos="1985"/>
        </w:tabs>
        <w:rPr>
          <w:szCs w:val="24"/>
          <w:lang w:val="en-US" w:eastAsia="zh-CN"/>
        </w:rPr>
      </w:pPr>
      <w:r>
        <w:rPr>
          <w:szCs w:val="24"/>
          <w:lang w:val="en-US" w:eastAsia="zh-CN"/>
        </w:rPr>
        <w:t>Zhili and Knut added: We don’t know the reasons why 3GPP is not A.5 qualified yet, but it has to do with the process of handling a special form that 3GPP has to send to ITU-T. For sure the 3GPP references are normative, as the entire sets of definitions of templates etc. are copied into M.3020. So they become an inherent part of the normative definitions in M.3020 that can never be avoided for implementers of M.3020, no matter where the reference numbers are defined.</w:t>
      </w:r>
    </w:p>
    <w:p w:rsidR="00626A40" w:rsidRDefault="007B3966">
      <w:pPr>
        <w:pStyle w:val="NormalWeb"/>
        <w:spacing w:after="120" w:afterAutospacing="0"/>
        <w:rPr>
          <w:b/>
          <w:bCs/>
          <w:color w:val="000000"/>
          <w:szCs w:val="24"/>
          <w:lang w:val="en-US"/>
        </w:rPr>
      </w:pPr>
      <w:r>
        <w:rPr>
          <w:b/>
          <w:bCs/>
          <w:color w:val="000000"/>
          <w:szCs w:val="24"/>
          <w:lang w:val="en-US"/>
        </w:rPr>
        <w:t>4.2 3GPP SA5</w:t>
      </w:r>
    </w:p>
    <w:p w:rsidR="00626A40" w:rsidRDefault="00FD725D">
      <w:pPr>
        <w:tabs>
          <w:tab w:val="clear" w:pos="1134"/>
          <w:tab w:val="clear" w:pos="1871"/>
          <w:tab w:val="clear" w:pos="2268"/>
          <w:tab w:val="left" w:pos="794"/>
          <w:tab w:val="left" w:pos="1191"/>
          <w:tab w:val="left" w:pos="1588"/>
          <w:tab w:val="left" w:pos="1985"/>
          <w:tab w:val="left" w:pos="5103"/>
        </w:tabs>
        <w:spacing w:after="120"/>
        <w:rPr>
          <w:color w:val="000000"/>
          <w:szCs w:val="24"/>
          <w:lang w:val="en-US" w:eastAsia="zh-CN"/>
        </w:rPr>
      </w:pPr>
      <w:r>
        <w:rPr>
          <w:color w:val="000000"/>
          <w:szCs w:val="24"/>
          <w:lang w:val="en-US" w:eastAsia="zh-CN"/>
        </w:rPr>
        <w:t xml:space="preserve">Thomas reported that </w:t>
      </w:r>
      <w:r w:rsidR="00386F7B">
        <w:rPr>
          <w:color w:val="000000"/>
          <w:szCs w:val="24"/>
          <w:lang w:val="en-US" w:eastAsia="zh-CN"/>
        </w:rPr>
        <w:t>n</w:t>
      </w:r>
      <w:bookmarkStart w:id="0" w:name="_GoBack"/>
      <w:bookmarkEnd w:id="0"/>
      <w:r w:rsidR="0027641B">
        <w:rPr>
          <w:color w:val="000000"/>
          <w:szCs w:val="24"/>
          <w:lang w:val="en-US" w:eastAsia="zh-CN"/>
        </w:rPr>
        <w:t>o changes have been made to the methodology specifications 32.156 and 32.157 since the last coordination meeting in May. 32.151 and 32.152 are now in the final process of being discontinued and replaced completely by 32.156-157. Expected ready in December.</w:t>
      </w:r>
    </w:p>
    <w:p w:rsidR="0027641B" w:rsidRDefault="00FD725D">
      <w:pPr>
        <w:tabs>
          <w:tab w:val="clear" w:pos="1134"/>
          <w:tab w:val="clear" w:pos="1871"/>
          <w:tab w:val="clear" w:pos="2268"/>
          <w:tab w:val="left" w:pos="794"/>
          <w:tab w:val="left" w:pos="1191"/>
          <w:tab w:val="left" w:pos="1588"/>
          <w:tab w:val="left" w:pos="1985"/>
          <w:tab w:val="left" w:pos="5103"/>
        </w:tabs>
        <w:spacing w:after="120"/>
        <w:rPr>
          <w:color w:val="000000"/>
          <w:szCs w:val="24"/>
          <w:lang w:val="en-US" w:eastAsia="zh-CN"/>
        </w:rPr>
      </w:pPr>
      <w:r>
        <w:rPr>
          <w:color w:val="000000"/>
          <w:szCs w:val="24"/>
          <w:lang w:val="en-US" w:eastAsia="zh-CN"/>
        </w:rPr>
        <w:t xml:space="preserve">Information on a new action related to methodology: </w:t>
      </w:r>
      <w:r w:rsidR="0027641B">
        <w:rPr>
          <w:color w:val="000000"/>
          <w:szCs w:val="24"/>
          <w:lang w:val="en-US" w:eastAsia="zh-CN"/>
        </w:rPr>
        <w:t>At the last SA5 meeting #115, SA5 endorsed</w:t>
      </w:r>
      <w:r>
        <w:rPr>
          <w:color w:val="000000"/>
          <w:szCs w:val="24"/>
          <w:lang w:val="en-US" w:eastAsia="zh-CN"/>
        </w:rPr>
        <w:t xml:space="preserve"> (agreed)</w:t>
      </w:r>
      <w:r w:rsidR="0027641B">
        <w:rPr>
          <w:color w:val="000000"/>
          <w:szCs w:val="24"/>
          <w:lang w:val="en-US" w:eastAsia="zh-CN"/>
        </w:rPr>
        <w:t xml:space="preserve"> a </w:t>
      </w:r>
      <w:r>
        <w:rPr>
          <w:color w:val="000000"/>
          <w:szCs w:val="24"/>
          <w:lang w:val="en-US" w:eastAsia="zh-CN"/>
        </w:rPr>
        <w:t>proposal</w:t>
      </w:r>
      <w:r w:rsidR="000D53D2">
        <w:rPr>
          <w:color w:val="000000"/>
          <w:szCs w:val="24"/>
          <w:lang w:val="en-US" w:eastAsia="zh-CN"/>
        </w:rPr>
        <w:t xml:space="preserve"> which describes the intention to combine </w:t>
      </w:r>
      <w:r>
        <w:rPr>
          <w:color w:val="000000"/>
          <w:szCs w:val="24"/>
          <w:lang w:val="en-US" w:eastAsia="zh-CN"/>
        </w:rPr>
        <w:t xml:space="preserve">the IS and </w:t>
      </w:r>
      <w:r w:rsidR="000D53D2">
        <w:rPr>
          <w:color w:val="000000"/>
          <w:szCs w:val="24"/>
          <w:lang w:val="en-US" w:eastAsia="zh-CN"/>
        </w:rPr>
        <w:t>SS</w:t>
      </w:r>
      <w:r>
        <w:rPr>
          <w:color w:val="000000"/>
          <w:szCs w:val="24"/>
          <w:lang w:val="en-US" w:eastAsia="zh-CN"/>
        </w:rPr>
        <w:t xml:space="preserve"> part of each IRP in one document</w:t>
      </w:r>
      <w:r w:rsidR="005E28B1">
        <w:rPr>
          <w:color w:val="000000"/>
          <w:szCs w:val="24"/>
          <w:lang w:val="en-US" w:eastAsia="zh-CN"/>
        </w:rPr>
        <w:t>, in S5-175459.</w:t>
      </w:r>
    </w:p>
    <w:p w:rsidR="000D53D2" w:rsidRDefault="000D53D2">
      <w:pPr>
        <w:tabs>
          <w:tab w:val="clear" w:pos="1134"/>
          <w:tab w:val="clear" w:pos="1871"/>
          <w:tab w:val="clear" w:pos="2268"/>
          <w:tab w:val="left" w:pos="794"/>
          <w:tab w:val="left" w:pos="1191"/>
          <w:tab w:val="left" w:pos="1588"/>
          <w:tab w:val="left" w:pos="1985"/>
          <w:tab w:val="left" w:pos="5103"/>
        </w:tabs>
        <w:spacing w:after="120"/>
        <w:rPr>
          <w:color w:val="000000"/>
          <w:szCs w:val="24"/>
          <w:lang w:val="en-US" w:eastAsia="zh-CN"/>
        </w:rPr>
      </w:pPr>
      <w:r>
        <w:rPr>
          <w:color w:val="000000"/>
          <w:szCs w:val="24"/>
          <w:lang w:val="en-US" w:eastAsia="zh-CN"/>
        </w:rPr>
        <w:t xml:space="preserve">SG2 is welcome to give feedback on this proposal. Zhili already made one comment: When an IS version needs to be changed, it means that also the SS version will be changed, which is a drawback. Thomas: </w:t>
      </w:r>
      <w:r w:rsidR="00FD725D">
        <w:rPr>
          <w:color w:val="000000"/>
          <w:szCs w:val="24"/>
          <w:lang w:val="en-US" w:eastAsia="zh-CN"/>
        </w:rPr>
        <w:t xml:space="preserve">Understood. </w:t>
      </w:r>
      <w:r>
        <w:rPr>
          <w:color w:val="000000"/>
          <w:szCs w:val="24"/>
          <w:lang w:val="en-US" w:eastAsia="zh-CN"/>
        </w:rPr>
        <w:t xml:space="preserve">A long time ago SA5 had something like a “technical </w:t>
      </w:r>
      <w:r>
        <w:rPr>
          <w:color w:val="000000"/>
          <w:szCs w:val="24"/>
          <w:lang w:val="en-US" w:eastAsia="zh-CN"/>
        </w:rPr>
        <w:lastRenderedPageBreak/>
        <w:t>version number” for the SS, which was different from the 3GPP TS version. Maybe this could be something</w:t>
      </w:r>
      <w:r w:rsidR="00FD725D">
        <w:rPr>
          <w:color w:val="000000"/>
          <w:szCs w:val="24"/>
          <w:lang w:val="en-US" w:eastAsia="zh-CN"/>
        </w:rPr>
        <w:t xml:space="preserve"> for SA5</w:t>
      </w:r>
      <w:r>
        <w:rPr>
          <w:color w:val="000000"/>
          <w:szCs w:val="24"/>
          <w:lang w:val="en-US" w:eastAsia="zh-CN"/>
        </w:rPr>
        <w:t xml:space="preserve"> to consider again.</w:t>
      </w:r>
      <w:r w:rsidR="00332A49">
        <w:rPr>
          <w:color w:val="000000"/>
          <w:szCs w:val="24"/>
          <w:lang w:val="en-US" w:eastAsia="zh-CN"/>
        </w:rPr>
        <w:t xml:space="preserve"> </w:t>
      </w:r>
    </w:p>
    <w:p w:rsidR="00332A49" w:rsidRDefault="00332A49">
      <w:pPr>
        <w:tabs>
          <w:tab w:val="clear" w:pos="1134"/>
          <w:tab w:val="clear" w:pos="1871"/>
          <w:tab w:val="clear" w:pos="2268"/>
          <w:tab w:val="left" w:pos="794"/>
          <w:tab w:val="left" w:pos="1191"/>
          <w:tab w:val="left" w:pos="1588"/>
          <w:tab w:val="left" w:pos="1985"/>
          <w:tab w:val="left" w:pos="5103"/>
        </w:tabs>
        <w:spacing w:after="120"/>
        <w:rPr>
          <w:color w:val="000000"/>
          <w:szCs w:val="24"/>
          <w:lang w:val="en-US" w:eastAsia="zh-CN"/>
        </w:rPr>
      </w:pPr>
      <w:r>
        <w:rPr>
          <w:color w:val="000000"/>
          <w:szCs w:val="24"/>
          <w:lang w:val="en-US" w:eastAsia="zh-CN"/>
        </w:rPr>
        <w:t>Zhili: Maybe SA5 could send an LS to SG2 from the next SA5 meeting, informing about the status of this new proposal. Thomas: Good idea, I will forward this to SA5.</w:t>
      </w:r>
    </w:p>
    <w:p w:rsidR="000D53D2" w:rsidRDefault="000C1751">
      <w:pPr>
        <w:tabs>
          <w:tab w:val="clear" w:pos="1134"/>
          <w:tab w:val="clear" w:pos="1871"/>
          <w:tab w:val="clear" w:pos="2268"/>
          <w:tab w:val="left" w:pos="794"/>
          <w:tab w:val="left" w:pos="1191"/>
          <w:tab w:val="left" w:pos="1588"/>
          <w:tab w:val="left" w:pos="1985"/>
          <w:tab w:val="left" w:pos="5103"/>
        </w:tabs>
        <w:spacing w:after="120"/>
        <w:rPr>
          <w:color w:val="000000"/>
          <w:szCs w:val="24"/>
          <w:lang w:val="en-US" w:eastAsia="zh-CN"/>
        </w:rPr>
      </w:pPr>
      <w:r>
        <w:rPr>
          <w:color w:val="000000"/>
          <w:szCs w:val="24"/>
          <w:lang w:val="en-US" w:eastAsia="zh-CN"/>
        </w:rPr>
        <w:t xml:space="preserve">Thomas: For information also, </w:t>
      </w:r>
      <w:r w:rsidR="000D53D2">
        <w:rPr>
          <w:color w:val="000000"/>
          <w:szCs w:val="24"/>
          <w:lang w:val="en-US" w:eastAsia="zh-CN"/>
        </w:rPr>
        <w:t>SA5 has almost completed a study</w:t>
      </w:r>
      <w:r>
        <w:rPr>
          <w:color w:val="000000"/>
          <w:szCs w:val="24"/>
          <w:lang w:val="en-US" w:eastAsia="zh-CN"/>
        </w:rPr>
        <w:t xml:space="preserve"> (95%)</w:t>
      </w:r>
      <w:r w:rsidR="000D53D2">
        <w:rPr>
          <w:color w:val="000000"/>
          <w:szCs w:val="24"/>
          <w:lang w:val="en-US" w:eastAsia="zh-CN"/>
        </w:rPr>
        <w:t xml:space="preserve"> on “RESTFul HTTP” SS, </w:t>
      </w:r>
      <w:r>
        <w:rPr>
          <w:color w:val="000000"/>
          <w:szCs w:val="24"/>
          <w:lang w:val="en-US" w:eastAsia="zh-CN"/>
        </w:rPr>
        <w:t xml:space="preserve">documented </w:t>
      </w:r>
      <w:r w:rsidR="000D53D2">
        <w:rPr>
          <w:color w:val="000000"/>
          <w:szCs w:val="24"/>
          <w:lang w:val="en-US" w:eastAsia="zh-CN"/>
        </w:rPr>
        <w:t xml:space="preserve">in </w:t>
      </w:r>
      <w:r w:rsidR="005F38CC">
        <w:rPr>
          <w:color w:val="000000"/>
          <w:szCs w:val="24"/>
          <w:lang w:val="en-US" w:eastAsia="zh-CN"/>
        </w:rPr>
        <w:t xml:space="preserve">draft </w:t>
      </w:r>
      <w:r w:rsidR="000D53D2">
        <w:rPr>
          <w:color w:val="000000"/>
          <w:szCs w:val="24"/>
          <w:lang w:val="en-US" w:eastAsia="zh-CN"/>
        </w:rPr>
        <w:t>TR</w:t>
      </w:r>
      <w:r w:rsidRPr="000C1751">
        <w:t xml:space="preserve"> </w:t>
      </w:r>
      <w:r>
        <w:t>32.866</w:t>
      </w:r>
      <w:r>
        <w:rPr>
          <w:color w:val="000000"/>
          <w:szCs w:val="24"/>
          <w:lang w:val="en-US" w:eastAsia="zh-CN"/>
        </w:rPr>
        <w:t xml:space="preserve"> v1.1.0. </w:t>
      </w:r>
      <w:r w:rsidR="00332A49">
        <w:rPr>
          <w:color w:val="000000"/>
          <w:szCs w:val="24"/>
          <w:lang w:val="en-US" w:eastAsia="zh-CN"/>
        </w:rPr>
        <w:t>The goal is to start normative work on that</w:t>
      </w:r>
      <w:r>
        <w:rPr>
          <w:color w:val="000000"/>
          <w:szCs w:val="24"/>
          <w:lang w:val="en-US" w:eastAsia="zh-CN"/>
        </w:rPr>
        <w:t xml:space="preserve"> asap</w:t>
      </w:r>
      <w:r w:rsidR="00332A49">
        <w:rPr>
          <w:color w:val="000000"/>
          <w:szCs w:val="24"/>
          <w:lang w:val="en-US" w:eastAsia="zh-CN"/>
        </w:rPr>
        <w:t xml:space="preserve">, </w:t>
      </w:r>
      <w:r>
        <w:rPr>
          <w:color w:val="000000"/>
          <w:szCs w:val="24"/>
          <w:lang w:val="en-US" w:eastAsia="zh-CN"/>
        </w:rPr>
        <w:t xml:space="preserve">to be used </w:t>
      </w:r>
      <w:r w:rsidR="00332A49">
        <w:rPr>
          <w:color w:val="000000"/>
          <w:szCs w:val="24"/>
          <w:lang w:val="en-US" w:eastAsia="zh-CN"/>
        </w:rPr>
        <w:t xml:space="preserve">for </w:t>
      </w:r>
      <w:r>
        <w:rPr>
          <w:color w:val="000000"/>
          <w:szCs w:val="24"/>
          <w:lang w:val="en-US" w:eastAsia="zh-CN"/>
        </w:rPr>
        <w:t xml:space="preserve">the SS of some or </w:t>
      </w:r>
      <w:r w:rsidR="00332A49">
        <w:rPr>
          <w:color w:val="000000"/>
          <w:szCs w:val="24"/>
          <w:lang w:val="en-US" w:eastAsia="zh-CN"/>
        </w:rPr>
        <w:t xml:space="preserve">all </w:t>
      </w:r>
      <w:r>
        <w:rPr>
          <w:color w:val="000000"/>
          <w:szCs w:val="24"/>
          <w:lang w:val="en-US" w:eastAsia="zh-CN"/>
        </w:rPr>
        <w:t>new</w:t>
      </w:r>
      <w:r w:rsidR="00332A49">
        <w:rPr>
          <w:color w:val="000000"/>
          <w:szCs w:val="24"/>
          <w:lang w:val="en-US" w:eastAsia="zh-CN"/>
        </w:rPr>
        <w:t xml:space="preserve"> </w:t>
      </w:r>
      <w:r>
        <w:rPr>
          <w:color w:val="000000"/>
          <w:szCs w:val="24"/>
          <w:lang w:val="en-US" w:eastAsia="zh-CN"/>
        </w:rPr>
        <w:t>(5G)</w:t>
      </w:r>
      <w:r w:rsidR="00332A49">
        <w:rPr>
          <w:color w:val="000000"/>
          <w:szCs w:val="24"/>
          <w:lang w:val="en-US" w:eastAsia="zh-CN"/>
        </w:rPr>
        <w:t xml:space="preserve"> specifications.</w:t>
      </w:r>
    </w:p>
    <w:p w:rsidR="00626A40" w:rsidRDefault="007B3966">
      <w:pPr>
        <w:pStyle w:val="NormalWeb"/>
        <w:rPr>
          <w:b/>
          <w:bCs/>
          <w:color w:val="000000"/>
          <w:szCs w:val="24"/>
          <w:lang w:val="en-US" w:eastAsia="zh-CN"/>
        </w:rPr>
      </w:pPr>
      <w:r>
        <w:rPr>
          <w:b/>
          <w:bCs/>
          <w:color w:val="000000"/>
          <w:szCs w:val="24"/>
          <w:lang w:val="en-US" w:eastAsia="zh-CN"/>
        </w:rPr>
        <w:t>5. Any Other Business</w:t>
      </w:r>
    </w:p>
    <w:p w:rsidR="00626A40" w:rsidRDefault="007B3966">
      <w:pPr>
        <w:pStyle w:val="NormalWeb"/>
        <w:spacing w:before="0" w:beforeAutospacing="0"/>
        <w:rPr>
          <w:color w:val="000000"/>
          <w:szCs w:val="24"/>
          <w:lang w:val="en-US" w:eastAsia="zh-CN"/>
        </w:rPr>
      </w:pPr>
      <w:r>
        <w:rPr>
          <w:color w:val="000000"/>
          <w:szCs w:val="24"/>
          <w:lang w:val="en-US" w:eastAsia="zh-CN"/>
        </w:rPr>
        <w:t>None.</w:t>
      </w:r>
    </w:p>
    <w:p w:rsidR="00626A40" w:rsidRDefault="007B3966">
      <w:pPr>
        <w:pStyle w:val="NormalWeb"/>
        <w:rPr>
          <w:b/>
          <w:bCs/>
          <w:color w:val="000000"/>
          <w:szCs w:val="24"/>
          <w:lang w:val="en-US" w:eastAsia="zh-CN"/>
        </w:rPr>
      </w:pPr>
      <w:r>
        <w:rPr>
          <w:b/>
          <w:bCs/>
          <w:color w:val="000000"/>
          <w:szCs w:val="24"/>
          <w:lang w:val="en-US" w:eastAsia="zh-CN"/>
        </w:rPr>
        <w:t>6. Next meeting and actions going forward</w:t>
      </w:r>
    </w:p>
    <w:p w:rsidR="00626A40" w:rsidRDefault="007B3966">
      <w:pPr>
        <w:tabs>
          <w:tab w:val="clear" w:pos="1134"/>
          <w:tab w:val="clear" w:pos="1871"/>
          <w:tab w:val="clear" w:pos="2268"/>
        </w:tabs>
        <w:overflowPunct/>
        <w:spacing w:before="0"/>
        <w:textAlignment w:val="auto"/>
        <w:rPr>
          <w:szCs w:val="24"/>
          <w:highlight w:val="yellow"/>
          <w:lang w:eastAsia="zh-CN"/>
        </w:rPr>
      </w:pPr>
      <w:r>
        <w:rPr>
          <w:bCs/>
          <w:szCs w:val="24"/>
          <w:lang w:val="en-US" w:eastAsia="zh-CN"/>
        </w:rPr>
        <w:t xml:space="preserve">Next meeting date/time: </w:t>
      </w:r>
      <w:r w:rsidR="000B2E97">
        <w:rPr>
          <w:bCs/>
          <w:szCs w:val="24"/>
          <w:lang w:val="en-US" w:eastAsia="zh-CN"/>
        </w:rPr>
        <w:t xml:space="preserve"> </w:t>
      </w:r>
      <w:r w:rsidR="005E28B1">
        <w:rPr>
          <w:bCs/>
          <w:szCs w:val="24"/>
          <w:lang w:val="en-US" w:eastAsia="zh-CN"/>
        </w:rPr>
        <w:t>17 Jan. 2018 14.00-15.00</w:t>
      </w:r>
      <w:r w:rsidR="000B2E97">
        <w:rPr>
          <w:bCs/>
          <w:szCs w:val="24"/>
          <w:lang w:val="en-US" w:eastAsia="zh-CN"/>
        </w:rPr>
        <w:t xml:space="preserve"> </w:t>
      </w:r>
      <w:r>
        <w:rPr>
          <w:rFonts w:hint="eastAsia"/>
          <w:bCs/>
          <w:szCs w:val="24"/>
          <w:lang w:val="en-US" w:eastAsia="zh-CN"/>
        </w:rPr>
        <w:t>(tentatively)</w:t>
      </w:r>
    </w:p>
    <w:p w:rsidR="00626A40" w:rsidRDefault="00626A40">
      <w:pPr>
        <w:pStyle w:val="NormalWeb"/>
        <w:ind w:left="360"/>
        <w:rPr>
          <w:color w:val="000000"/>
          <w:szCs w:val="24"/>
          <w:highlight w:val="yellow"/>
          <w:lang w:val="en-US" w:eastAsia="zh-CN"/>
        </w:rPr>
      </w:pPr>
    </w:p>
    <w:p w:rsidR="00626A40" w:rsidRPr="000B2E97" w:rsidRDefault="007B3966">
      <w:pPr>
        <w:tabs>
          <w:tab w:val="clear" w:pos="1134"/>
          <w:tab w:val="clear" w:pos="1871"/>
          <w:tab w:val="clear" w:pos="2268"/>
          <w:tab w:val="left" w:pos="794"/>
          <w:tab w:val="left" w:pos="1191"/>
          <w:tab w:val="left" w:pos="1588"/>
          <w:tab w:val="left" w:pos="1985"/>
          <w:tab w:val="left" w:pos="5103"/>
        </w:tabs>
        <w:spacing w:after="120"/>
        <w:ind w:left="2268" w:hanging="2268"/>
        <w:rPr>
          <w:b/>
          <w:bCs/>
          <w:color w:val="000000"/>
          <w:szCs w:val="24"/>
          <w:lang w:val="en-US"/>
        </w:rPr>
      </w:pPr>
      <w:r w:rsidRPr="000B2E97">
        <w:rPr>
          <w:b/>
          <w:bCs/>
          <w:color w:val="000000"/>
          <w:szCs w:val="24"/>
          <w:lang w:val="en-US"/>
        </w:rPr>
        <w:t>Action Items going forward:</w:t>
      </w:r>
    </w:p>
    <w:p w:rsidR="001A1D10" w:rsidRDefault="001A1D10" w:rsidP="000B2E97">
      <w:pPr>
        <w:pStyle w:val="ListParagraph"/>
        <w:numPr>
          <w:ilvl w:val="3"/>
          <w:numId w:val="2"/>
        </w:numPr>
        <w:tabs>
          <w:tab w:val="clear" w:pos="1134"/>
          <w:tab w:val="clear" w:pos="1871"/>
          <w:tab w:val="clear" w:pos="2268"/>
        </w:tabs>
        <w:overflowPunct/>
        <w:autoSpaceDE/>
        <w:autoSpaceDN/>
        <w:adjustRightInd/>
        <w:spacing w:before="0"/>
        <w:ind w:left="1134" w:hanging="567"/>
        <w:textAlignment w:val="auto"/>
        <w:rPr>
          <w:szCs w:val="24"/>
        </w:rPr>
      </w:pPr>
      <w:r>
        <w:rPr>
          <w:szCs w:val="24"/>
        </w:rPr>
        <w:t>Zhili: When the final 2017 version of M.3020 is published, send it to Thomas.</w:t>
      </w:r>
    </w:p>
    <w:p w:rsidR="001A1D10" w:rsidRDefault="001A1D10" w:rsidP="000B2E97">
      <w:pPr>
        <w:pStyle w:val="ListParagraph"/>
        <w:numPr>
          <w:ilvl w:val="3"/>
          <w:numId w:val="2"/>
        </w:numPr>
        <w:tabs>
          <w:tab w:val="clear" w:pos="1134"/>
          <w:tab w:val="clear" w:pos="1871"/>
          <w:tab w:val="clear" w:pos="2268"/>
        </w:tabs>
        <w:overflowPunct/>
        <w:autoSpaceDE/>
        <w:autoSpaceDN/>
        <w:adjustRightInd/>
        <w:spacing w:before="0"/>
        <w:ind w:left="1134" w:hanging="567"/>
        <w:textAlignment w:val="auto"/>
        <w:rPr>
          <w:szCs w:val="24"/>
        </w:rPr>
      </w:pPr>
      <w:r>
        <w:rPr>
          <w:szCs w:val="24"/>
        </w:rPr>
        <w:t>Thomas: When the final 2017 version of M.3020 is published, check if SA5 should refer to that version in the requirements template.</w:t>
      </w:r>
    </w:p>
    <w:p w:rsidR="00626A40" w:rsidRPr="00332A49" w:rsidRDefault="001A1D10" w:rsidP="000B2E97">
      <w:pPr>
        <w:pStyle w:val="ListParagraph"/>
        <w:numPr>
          <w:ilvl w:val="3"/>
          <w:numId w:val="2"/>
        </w:numPr>
        <w:tabs>
          <w:tab w:val="clear" w:pos="1134"/>
          <w:tab w:val="clear" w:pos="1871"/>
          <w:tab w:val="clear" w:pos="2268"/>
        </w:tabs>
        <w:overflowPunct/>
        <w:autoSpaceDE/>
        <w:autoSpaceDN/>
        <w:adjustRightInd/>
        <w:spacing w:before="0"/>
        <w:ind w:left="1134" w:hanging="567"/>
        <w:textAlignment w:val="auto"/>
        <w:rPr>
          <w:szCs w:val="24"/>
        </w:rPr>
      </w:pPr>
      <w:r>
        <w:rPr>
          <w:rFonts w:hint="eastAsia"/>
          <w:color w:val="000000"/>
          <w:szCs w:val="24"/>
          <w:lang w:val="en-US" w:eastAsia="zh-CN"/>
        </w:rPr>
        <w:t xml:space="preserve">Thomas: Check the </w:t>
      </w:r>
      <w:r>
        <w:rPr>
          <w:color w:val="000000"/>
          <w:szCs w:val="24"/>
          <w:lang w:val="en-US" w:eastAsia="zh-CN"/>
        </w:rPr>
        <w:t>I</w:t>
      </w:r>
      <w:r>
        <w:rPr>
          <w:rFonts w:hint="eastAsia"/>
          <w:color w:val="000000"/>
          <w:szCs w:val="24"/>
          <w:lang w:val="en-US" w:eastAsia="zh-CN"/>
        </w:rPr>
        <w:t>nterface IRP template</w:t>
      </w:r>
      <w:r>
        <w:rPr>
          <w:color w:val="000000"/>
          <w:szCs w:val="24"/>
          <w:lang w:val="en-US" w:eastAsia="zh-CN"/>
        </w:rPr>
        <w:t xml:space="preserve"> (in TS 32.157)</w:t>
      </w:r>
      <w:r>
        <w:rPr>
          <w:rFonts w:hint="eastAsia"/>
          <w:color w:val="000000"/>
          <w:szCs w:val="24"/>
          <w:lang w:val="en-US" w:eastAsia="zh-CN"/>
        </w:rPr>
        <w:t xml:space="preserve"> for the order of the words in</w:t>
      </w:r>
      <w:r>
        <w:rPr>
          <w:color w:val="000000"/>
          <w:szCs w:val="24"/>
          <w:lang w:val="en-US" w:eastAsia="zh-CN"/>
        </w:rPr>
        <w:t xml:space="preserve"> the</w:t>
      </w:r>
      <w:r>
        <w:rPr>
          <w:rFonts w:hint="eastAsia"/>
          <w:color w:val="000000"/>
          <w:szCs w:val="24"/>
          <w:lang w:val="en-US" w:eastAsia="zh-CN"/>
        </w:rPr>
        <w:t xml:space="preserve"> </w:t>
      </w:r>
      <w:r>
        <w:rPr>
          <w:color w:val="000000"/>
          <w:szCs w:val="24"/>
          <w:lang w:val="en-US" w:eastAsia="zh-CN"/>
        </w:rPr>
        <w:t>I</w:t>
      </w:r>
      <w:r>
        <w:rPr>
          <w:rFonts w:hint="eastAsia"/>
          <w:color w:val="000000"/>
          <w:szCs w:val="24"/>
          <w:lang w:val="en-US" w:eastAsia="zh-CN"/>
        </w:rPr>
        <w:t>nterface subclause heading within 3GPP TS. Report the decision to SG2 for consideration.</w:t>
      </w:r>
    </w:p>
    <w:p w:rsidR="00332A49" w:rsidRPr="00332A49" w:rsidRDefault="00332A49" w:rsidP="000B2E97">
      <w:pPr>
        <w:pStyle w:val="ListParagraph"/>
        <w:numPr>
          <w:ilvl w:val="3"/>
          <w:numId w:val="2"/>
        </w:numPr>
        <w:tabs>
          <w:tab w:val="clear" w:pos="1134"/>
          <w:tab w:val="clear" w:pos="1871"/>
          <w:tab w:val="clear" w:pos="2268"/>
        </w:tabs>
        <w:overflowPunct/>
        <w:autoSpaceDE/>
        <w:autoSpaceDN/>
        <w:adjustRightInd/>
        <w:spacing w:before="0"/>
        <w:ind w:left="1134" w:hanging="567"/>
        <w:textAlignment w:val="auto"/>
        <w:rPr>
          <w:szCs w:val="24"/>
        </w:rPr>
      </w:pPr>
      <w:r>
        <w:rPr>
          <w:color w:val="000000"/>
          <w:szCs w:val="24"/>
          <w:lang w:val="en-US" w:eastAsia="zh-CN"/>
        </w:rPr>
        <w:t>Thomas: Propose to SA5 to send an LS to SG2 from the next SA5 meeting, informing about the status of the new proposal to combine IS+SS in one TS.</w:t>
      </w:r>
    </w:p>
    <w:p w:rsidR="00332A49" w:rsidRPr="000B2E97" w:rsidRDefault="00332A49" w:rsidP="000B2E97">
      <w:pPr>
        <w:pStyle w:val="ListParagraph"/>
        <w:numPr>
          <w:ilvl w:val="3"/>
          <w:numId w:val="2"/>
        </w:numPr>
        <w:tabs>
          <w:tab w:val="clear" w:pos="1134"/>
          <w:tab w:val="clear" w:pos="1871"/>
          <w:tab w:val="clear" w:pos="2268"/>
        </w:tabs>
        <w:overflowPunct/>
        <w:autoSpaceDE/>
        <w:autoSpaceDN/>
        <w:adjustRightInd/>
        <w:spacing w:before="0"/>
        <w:ind w:left="1134" w:hanging="567"/>
        <w:textAlignment w:val="auto"/>
        <w:rPr>
          <w:szCs w:val="24"/>
        </w:rPr>
      </w:pPr>
      <w:r>
        <w:rPr>
          <w:color w:val="000000"/>
          <w:szCs w:val="24"/>
          <w:lang w:val="en-US" w:eastAsia="zh-CN"/>
        </w:rPr>
        <w:t xml:space="preserve">Thomas: Send the </w:t>
      </w:r>
      <w:r w:rsidR="005F38CC">
        <w:rPr>
          <w:color w:val="000000"/>
          <w:szCs w:val="24"/>
          <w:lang w:val="en-US" w:eastAsia="zh-CN"/>
        </w:rPr>
        <w:t xml:space="preserve">latest draft </w:t>
      </w:r>
      <w:r>
        <w:rPr>
          <w:color w:val="000000"/>
          <w:szCs w:val="24"/>
          <w:lang w:val="en-US" w:eastAsia="zh-CN"/>
        </w:rPr>
        <w:t>TR on “RESTFul HTTP” SS to Zhili.</w:t>
      </w:r>
    </w:p>
    <w:p w:rsidR="00626A40" w:rsidRDefault="00626A40">
      <w:pPr>
        <w:keepNext/>
        <w:keepLines/>
        <w:tabs>
          <w:tab w:val="clear" w:pos="1134"/>
          <w:tab w:val="clear" w:pos="1871"/>
          <w:tab w:val="clear" w:pos="2268"/>
          <w:tab w:val="left" w:pos="794"/>
          <w:tab w:val="left" w:pos="1191"/>
          <w:tab w:val="left" w:pos="1588"/>
          <w:tab w:val="left" w:pos="1985"/>
        </w:tabs>
        <w:spacing w:before="0"/>
        <w:jc w:val="both"/>
        <w:rPr>
          <w:rFonts w:asciiTheme="majorBidi" w:hAnsiTheme="majorBidi" w:cstheme="majorBidi"/>
          <w:szCs w:val="24"/>
          <w:highlight w:val="yellow"/>
          <w:lang w:val="en-US"/>
        </w:rPr>
      </w:pPr>
    </w:p>
    <w:sectPr w:rsidR="00626A40">
      <w:headerReference w:type="default" r:id="rId8"/>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144E" w:rsidRDefault="0057144E">
      <w:pPr>
        <w:spacing w:before="0"/>
      </w:pPr>
      <w:r>
        <w:separator/>
      </w:r>
    </w:p>
  </w:endnote>
  <w:endnote w:type="continuationSeparator" w:id="0">
    <w:p w:rsidR="0057144E" w:rsidRDefault="0057144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A40" w:rsidRDefault="00626A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A40" w:rsidRDefault="00626A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144E" w:rsidRDefault="0057144E">
      <w:pPr>
        <w:spacing w:before="0"/>
      </w:pPr>
      <w:r>
        <w:separator/>
      </w:r>
    </w:p>
  </w:footnote>
  <w:footnote w:type="continuationSeparator" w:id="0">
    <w:p w:rsidR="0057144E" w:rsidRDefault="0057144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A40" w:rsidRDefault="007B3966">
    <w:pPr>
      <w:pStyle w:val="Header"/>
      <w:jc w:val="center"/>
      <w:rPr>
        <w:rFonts w:asciiTheme="majorBidi" w:hAnsiTheme="majorBidi" w:cstheme="majorBidi"/>
        <w:sz w:val="18"/>
      </w:rPr>
    </w:pPr>
    <w:r>
      <w:rPr>
        <w:rFonts w:asciiTheme="majorBidi" w:hAnsiTheme="majorBidi" w:cstheme="majorBidi"/>
        <w:sz w:val="18"/>
      </w:rPr>
      <w:t xml:space="preserve">- </w:t>
    </w:r>
    <w:r>
      <w:rPr>
        <w:rFonts w:asciiTheme="majorBidi" w:hAnsiTheme="majorBidi" w:cstheme="majorBidi"/>
        <w:sz w:val="18"/>
      </w:rPr>
      <w:fldChar w:fldCharType="begin"/>
    </w:r>
    <w:r>
      <w:rPr>
        <w:rFonts w:asciiTheme="majorBidi" w:hAnsiTheme="majorBidi" w:cstheme="majorBidi"/>
        <w:sz w:val="18"/>
      </w:rPr>
      <w:instrText xml:space="preserve"> PAGE  \* MERGEFORMAT </w:instrText>
    </w:r>
    <w:r>
      <w:rPr>
        <w:rFonts w:asciiTheme="majorBidi" w:hAnsiTheme="majorBidi" w:cstheme="majorBidi"/>
        <w:sz w:val="18"/>
      </w:rPr>
      <w:fldChar w:fldCharType="separate"/>
    </w:r>
    <w:r w:rsidR="00386F7B">
      <w:rPr>
        <w:rFonts w:asciiTheme="majorBidi" w:hAnsiTheme="majorBidi" w:cstheme="majorBidi"/>
        <w:noProof/>
        <w:sz w:val="18"/>
      </w:rPr>
      <w:t>2</w:t>
    </w:r>
    <w:r>
      <w:rPr>
        <w:rFonts w:asciiTheme="majorBidi" w:hAnsiTheme="majorBidi" w:cstheme="majorBidi"/>
        <w:sz w:val="18"/>
      </w:rPr>
      <w:fldChar w:fldCharType="end"/>
    </w:r>
    <w:r>
      <w:rPr>
        <w:rFonts w:asciiTheme="majorBidi" w:hAnsiTheme="majorBidi" w:cstheme="majorBidi"/>
        <w:sz w:val="18"/>
      </w:rPr>
      <w:t xml:space="preserve"> -</w:t>
    </w:r>
  </w:p>
  <w:p w:rsidR="00626A40" w:rsidRDefault="007B3966">
    <w:pPr>
      <w:pStyle w:val="Header"/>
      <w:spacing w:after="240"/>
      <w:jc w:val="center"/>
      <w:rPr>
        <w:rFonts w:asciiTheme="majorBidi" w:hAnsiTheme="majorBidi" w:cstheme="majorBidi"/>
        <w:sz w:val="18"/>
      </w:rPr>
    </w:pPr>
    <w:r>
      <w:rPr>
        <w:rFonts w:asciiTheme="majorBidi" w:hAnsiTheme="majorBidi" w:cstheme="majorBidi"/>
        <w:sz w:val="18"/>
      </w:rPr>
      <w:t xml:space="preserve">TD </w:t>
    </w:r>
    <w:r>
      <w:rPr>
        <w:rFonts w:asciiTheme="majorBidi" w:eastAsia="SimSun" w:hAnsiTheme="majorBidi" w:cstheme="majorBidi" w:hint="eastAsia"/>
        <w:sz w:val="18"/>
        <w:highlight w:val="yellow"/>
        <w:lang w:val="en-US" w:eastAsia="zh-CN"/>
      </w:rPr>
      <w:t>XX</w:t>
    </w:r>
    <w:r>
      <w:rPr>
        <w:rFonts w:asciiTheme="majorBidi" w:hAnsiTheme="majorBidi" w:cstheme="majorBidi"/>
        <w:sz w:val="18"/>
      </w:rPr>
      <w:t xml:space="preserve"> (GEN/2)-E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A40" w:rsidRDefault="00626A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71847"/>
    <w:multiLevelType w:val="multilevel"/>
    <w:tmpl w:val="43F718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F8561FA"/>
    <w:multiLevelType w:val="multilevel"/>
    <w:tmpl w:val="4F8561FA"/>
    <w:lvl w:ilvl="0">
      <w:start w:val="4"/>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B313364"/>
    <w:multiLevelType w:val="multilevel"/>
    <w:tmpl w:val="5B313364"/>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80B"/>
    <w:rsid w:val="000817A5"/>
    <w:rsid w:val="000B2E97"/>
    <w:rsid w:val="000C1751"/>
    <w:rsid w:val="000D53D2"/>
    <w:rsid w:val="00161739"/>
    <w:rsid w:val="001A1D10"/>
    <w:rsid w:val="002469E7"/>
    <w:rsid w:val="002717DE"/>
    <w:rsid w:val="0027641B"/>
    <w:rsid w:val="002979D2"/>
    <w:rsid w:val="00332A49"/>
    <w:rsid w:val="00386F7B"/>
    <w:rsid w:val="00394A77"/>
    <w:rsid w:val="003C594C"/>
    <w:rsid w:val="003D60FD"/>
    <w:rsid w:val="003F6F91"/>
    <w:rsid w:val="00483FF3"/>
    <w:rsid w:val="004E5D8A"/>
    <w:rsid w:val="0057144E"/>
    <w:rsid w:val="00574727"/>
    <w:rsid w:val="005B10DA"/>
    <w:rsid w:val="005E28B1"/>
    <w:rsid w:val="005F38CC"/>
    <w:rsid w:val="00626A40"/>
    <w:rsid w:val="00666C57"/>
    <w:rsid w:val="0069180B"/>
    <w:rsid w:val="006C0053"/>
    <w:rsid w:val="007B3966"/>
    <w:rsid w:val="008A51FC"/>
    <w:rsid w:val="008F2242"/>
    <w:rsid w:val="00916B27"/>
    <w:rsid w:val="009A2017"/>
    <w:rsid w:val="009B511F"/>
    <w:rsid w:val="00B25B8F"/>
    <w:rsid w:val="00C33BC3"/>
    <w:rsid w:val="00C41117"/>
    <w:rsid w:val="00C754DA"/>
    <w:rsid w:val="00D824CC"/>
    <w:rsid w:val="00DA1610"/>
    <w:rsid w:val="00DD2B2C"/>
    <w:rsid w:val="00E05EB9"/>
    <w:rsid w:val="00E62B08"/>
    <w:rsid w:val="00F16C0F"/>
    <w:rsid w:val="00F215B0"/>
    <w:rsid w:val="00FD725D"/>
    <w:rsid w:val="00FE6CA0"/>
    <w:rsid w:val="24291612"/>
    <w:rsid w:val="321120D0"/>
    <w:rsid w:val="3E2F242C"/>
    <w:rsid w:val="56286B52"/>
    <w:rsid w:val="59AF74FD"/>
    <w:rsid w:val="5A477E62"/>
    <w:rsid w:val="6BD0206C"/>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F114E"/>
  <w15:docId w15:val="{CB30659A-7517-45DD-850F-FECFEACF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120" w:after="0" w:line="240" w:lineRule="auto"/>
      <w:textAlignment w:val="baseline"/>
    </w:pPr>
    <w:rPr>
      <w:rFonts w:eastAsia="Times New Roman"/>
      <w:sz w:val="24"/>
      <w:lang w:val="en-GB" w:eastAsia="en-US"/>
    </w:rPr>
  </w:style>
  <w:style w:type="paragraph" w:styleId="Heading1">
    <w:name w:val="heading 1"/>
    <w:basedOn w:val="Normal"/>
    <w:next w:val="Normal"/>
    <w:uiPriority w:val="9"/>
    <w:qFormat/>
    <w:pPr>
      <w:numPr>
        <w:numId w:val="1"/>
      </w:numPr>
      <w:tabs>
        <w:tab w:val="clear" w:pos="1134"/>
        <w:tab w:val="clear" w:pos="1871"/>
        <w:tab w:val="clear" w:pos="2268"/>
      </w:tabs>
      <w:overflowPunct/>
      <w:autoSpaceDE/>
      <w:autoSpaceDN/>
      <w:adjustRightInd/>
      <w:spacing w:before="360"/>
      <w:textAlignment w:val="center"/>
      <w:outlineLvl w:val="0"/>
    </w:pPr>
    <w:rPr>
      <w:b/>
      <w:bCs/>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tabs>
        <w:tab w:val="clear" w:pos="1134"/>
        <w:tab w:val="clear" w:pos="1871"/>
        <w:tab w:val="clear" w:pos="2268"/>
      </w:tabs>
      <w:overflowPunct/>
      <w:autoSpaceDE/>
      <w:autoSpaceDN/>
      <w:adjustRightInd/>
      <w:textAlignment w:val="auto"/>
    </w:pPr>
    <w:rPr>
      <w:szCs w:val="24"/>
      <w:lang w:val="en-US"/>
    </w:rPr>
  </w:style>
  <w:style w:type="paragraph" w:styleId="Footer">
    <w:name w:val="footer"/>
    <w:basedOn w:val="Normal"/>
    <w:link w:val="FooterChar"/>
    <w:uiPriority w:val="99"/>
    <w:unhideWhenUsed/>
    <w:qFormat/>
    <w:pPr>
      <w:tabs>
        <w:tab w:val="clear" w:pos="1134"/>
        <w:tab w:val="clear" w:pos="1871"/>
        <w:tab w:val="clear" w:pos="2268"/>
        <w:tab w:val="center" w:pos="4680"/>
        <w:tab w:val="right" w:pos="9360"/>
      </w:tabs>
      <w:spacing w:before="0"/>
    </w:pPr>
  </w:style>
  <w:style w:type="paragraph" w:styleId="Header">
    <w:name w:val="header"/>
    <w:basedOn w:val="Normal"/>
    <w:link w:val="HeaderChar"/>
    <w:uiPriority w:val="99"/>
    <w:unhideWhenUsed/>
    <w:qFormat/>
    <w:pPr>
      <w:tabs>
        <w:tab w:val="clear" w:pos="1134"/>
        <w:tab w:val="clear" w:pos="1871"/>
        <w:tab w:val="clear" w:pos="2268"/>
        <w:tab w:val="center" w:pos="4680"/>
        <w:tab w:val="right" w:pos="9360"/>
      </w:tabs>
      <w:spacing w:before="0"/>
    </w:pPr>
  </w:style>
  <w:style w:type="paragraph" w:styleId="NormalWeb">
    <w:name w:val="Normal (Web)"/>
    <w:basedOn w:val="Normal"/>
    <w:uiPriority w:val="99"/>
    <w:unhideWhenUsed/>
    <w:qFormat/>
    <w:pPr>
      <w:tabs>
        <w:tab w:val="clear" w:pos="1134"/>
        <w:tab w:val="clear" w:pos="1871"/>
        <w:tab w:val="clear" w:pos="2268"/>
      </w:tabs>
      <w:overflowPunct/>
      <w:autoSpaceDE/>
      <w:autoSpaceDN/>
      <w:adjustRightInd/>
      <w:spacing w:before="100" w:beforeAutospacing="1" w:after="100" w:afterAutospacing="1"/>
      <w:textAlignment w:val="auto"/>
    </w:pPr>
    <w:rPr>
      <w:lang w:eastAsia="en-GB"/>
    </w:rPr>
  </w:style>
  <w:style w:type="character" w:styleId="Hyperlink">
    <w:name w:val="Hyperlink"/>
    <w:basedOn w:val="DefaultParagraphFont"/>
    <w:uiPriority w:val="99"/>
    <w:qFormat/>
    <w:rPr>
      <w:color w:val="0000FF"/>
      <w:u w:val="single"/>
    </w:rPr>
  </w:style>
  <w:style w:type="table" w:styleId="TableGrid">
    <w:name w:val="Table Grid"/>
    <w:basedOn w:val="TableNormal"/>
    <w:uiPriority w:val="99"/>
    <w:qFormat/>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number">
    <w:name w:val="Docnumber"/>
    <w:basedOn w:val="Normal"/>
    <w:link w:val="DocnumberChar"/>
    <w:qFormat/>
    <w:pPr>
      <w:tabs>
        <w:tab w:val="clear" w:pos="1134"/>
        <w:tab w:val="clear" w:pos="1871"/>
        <w:tab w:val="clear" w:pos="2268"/>
        <w:tab w:val="left" w:pos="794"/>
        <w:tab w:val="left" w:pos="1191"/>
        <w:tab w:val="left" w:pos="1588"/>
        <w:tab w:val="left" w:pos="1985"/>
      </w:tabs>
      <w:jc w:val="right"/>
    </w:pPr>
    <w:rPr>
      <w:b/>
      <w:bCs/>
      <w:sz w:val="40"/>
    </w:rPr>
  </w:style>
  <w:style w:type="character" w:customStyle="1" w:styleId="DocnumberChar">
    <w:name w:val="Docnumber Char"/>
    <w:basedOn w:val="DefaultParagraphFont"/>
    <w:link w:val="Docnumber"/>
    <w:qFormat/>
    <w:rPr>
      <w:rFonts w:ascii="Times New Roman" w:eastAsia="Times New Roman" w:hAnsi="Times New Roman" w:cs="Times New Roman"/>
      <w:b/>
      <w:bCs/>
      <w:sz w:val="40"/>
      <w:szCs w:val="20"/>
      <w:lang w:val="en-GB" w:eastAsia="en-US"/>
    </w:rPr>
  </w:style>
  <w:style w:type="character" w:customStyle="1" w:styleId="PlaceholderText1">
    <w:name w:val="Placeholder Text1"/>
    <w:basedOn w:val="DefaultParagraphFont"/>
    <w:uiPriority w:val="99"/>
    <w:semiHidden/>
    <w:qFormat/>
    <w:rPr>
      <w:rFonts w:ascii="Times New Roman" w:hAnsi="Times New Roman"/>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val="en-US" w:eastAsia="en-US"/>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0"/>
      <w:lang w:val="en-GB" w:eastAsia="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0"/>
      <w:lang w:val="en-GB" w:eastAsia="en-US"/>
    </w:rPr>
  </w:style>
  <w:style w:type="paragraph" w:customStyle="1" w:styleId="ListParagraph1">
    <w:name w:val="List Paragraph1"/>
    <w:basedOn w:val="Normal"/>
    <w:uiPriority w:val="34"/>
    <w:qFormat/>
    <w:pPr>
      <w:ind w:left="720"/>
      <w:contextualSpacing/>
    </w:pPr>
  </w:style>
  <w:style w:type="paragraph" w:customStyle="1" w:styleId="Default">
    <w:name w:val="Default"/>
    <w:qFormat/>
    <w:pPr>
      <w:autoSpaceDE w:val="0"/>
      <w:autoSpaceDN w:val="0"/>
      <w:adjustRightInd w:val="0"/>
    </w:pPr>
    <w:rPr>
      <w:rFonts w:eastAsia="Calibri" w:cstheme="minorBidi"/>
      <w:color w:val="000000"/>
      <w:sz w:val="24"/>
      <w:szCs w:val="24"/>
      <w:lang w:eastAsia="en-US"/>
    </w:rPr>
  </w:style>
  <w:style w:type="paragraph" w:styleId="ListParagraph">
    <w:name w:val="List Paragraph"/>
    <w:basedOn w:val="Normal"/>
    <w:uiPriority w:val="99"/>
    <w:rsid w:val="000B2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6826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Pages>
  <Words>882</Words>
  <Characters>4678</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Thomas Tovinger</cp:lastModifiedBy>
  <cp:revision>7</cp:revision>
  <dcterms:created xsi:type="dcterms:W3CDTF">2017-11-09T12:35:00Z</dcterms:created>
  <dcterms:modified xsi:type="dcterms:W3CDTF">2017-11-21T10:05:00Z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